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D31" w:rsidRPr="000E1D31" w:rsidRDefault="000E1D31" w:rsidP="000E1D3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E1D31">
        <w:rPr>
          <w:rFonts w:ascii="Arial" w:eastAsia="Times New Roman" w:hAnsi="Arial" w:cs="Arial"/>
          <w:noProof/>
          <w:color w:val="002B42"/>
          <w:sz w:val="24"/>
          <w:szCs w:val="24"/>
        </w:rPr>
        <w:drawing>
          <wp:inline distT="0" distB="0" distL="0" distR="0" wp14:anchorId="272AF402" wp14:editId="171B546E">
            <wp:extent cx="1371600" cy="381000"/>
            <wp:effectExtent l="0" t="0" r="0" b="0"/>
            <wp:docPr id="14" name="Picture 11" descr="Logo">
              <a:hlinkClick xmlns:a="http://schemas.openxmlformats.org/drawingml/2006/main" r:id="rId4" tooltip="&quot;View at BusinessWire.co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">
                      <a:hlinkClick r:id="rId4" tooltip="&quot;View at BusinessWire.co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D31" w:rsidRPr="000E1D31" w:rsidRDefault="000E1D31" w:rsidP="000E1D31">
      <w:pPr>
        <w:shd w:val="clear" w:color="auto" w:fill="FFFFFF"/>
        <w:spacing w:line="240" w:lineRule="auto"/>
        <w:rPr>
          <w:rFonts w:ascii="Arial" w:eastAsia="Times New Roman" w:hAnsi="Arial" w:cs="Arial"/>
          <w:color w:val="006677"/>
          <w:sz w:val="17"/>
          <w:szCs w:val="17"/>
        </w:rPr>
      </w:pPr>
      <w:r w:rsidRPr="000E1D31">
        <w:rPr>
          <w:rFonts w:ascii="Arial" w:eastAsia="Times New Roman" w:hAnsi="Arial" w:cs="Arial"/>
          <w:color w:val="006677"/>
          <w:sz w:val="17"/>
          <w:szCs w:val="17"/>
        </w:rPr>
        <w:t>Nov. 21, 2018 04:18 UTC</w:t>
      </w:r>
    </w:p>
    <w:p w:rsidR="000E1D31" w:rsidRPr="000E1D31" w:rsidRDefault="000E1D31" w:rsidP="000E1D31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</w:pPr>
      <w:proofErr w:type="spellStart"/>
      <w:r w:rsidRPr="000E1D3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Saif</w:t>
      </w:r>
      <w:proofErr w:type="spellEnd"/>
      <w:r w:rsidRPr="000E1D3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bin </w:t>
      </w:r>
      <w:proofErr w:type="spellStart"/>
      <w:r w:rsidRPr="000E1D3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Zayed</w:t>
      </w:r>
      <w:proofErr w:type="spellEnd"/>
      <w:r w:rsidRPr="000E1D3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0E1D3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wohnt</w:t>
      </w:r>
      <w:proofErr w:type="spellEnd"/>
      <w:r w:rsidRPr="000E1D3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der </w:t>
      </w:r>
      <w:proofErr w:type="spellStart"/>
      <w:r w:rsidRPr="000E1D3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Bestätigung</w:t>
      </w:r>
      <w:proofErr w:type="spellEnd"/>
      <w:r w:rsidRPr="000E1D3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der </w:t>
      </w:r>
      <w:proofErr w:type="spellStart"/>
      <w:r w:rsidRPr="000E1D3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Deklaration</w:t>
      </w:r>
      <w:proofErr w:type="spellEnd"/>
      <w:r w:rsidRPr="000E1D3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von Abu Dhabi </w:t>
      </w:r>
      <w:proofErr w:type="spellStart"/>
      <w:r w:rsidRPr="000E1D3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durch</w:t>
      </w:r>
      <w:proofErr w:type="spellEnd"/>
      <w:r w:rsidRPr="000E1D3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0E1D3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Religionsführer</w:t>
      </w:r>
      <w:proofErr w:type="spellEnd"/>
      <w:r w:rsidRPr="000E1D3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an der </w:t>
      </w:r>
      <w:proofErr w:type="spellStart"/>
      <w:r w:rsidRPr="000E1D3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Gedenkstätte</w:t>
      </w:r>
      <w:proofErr w:type="spellEnd"/>
      <w:r w:rsidRPr="000E1D3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0E1D3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Wahat</w:t>
      </w:r>
      <w:proofErr w:type="spellEnd"/>
      <w:r w:rsidRPr="000E1D3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 Al </w:t>
      </w:r>
      <w:proofErr w:type="spellStart"/>
      <w:r w:rsidRPr="000E1D3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Karama</w:t>
      </w:r>
      <w:proofErr w:type="spellEnd"/>
      <w:r w:rsidRPr="000E1D3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0E1D3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bei</w:t>
      </w:r>
      <w:proofErr w:type="spellEnd"/>
    </w:p>
    <w:p w:rsidR="000E1D31" w:rsidRPr="000E1D31" w:rsidRDefault="000E1D31" w:rsidP="000E1D31">
      <w:pPr>
        <w:shd w:val="clear" w:color="auto" w:fill="FFFFFF"/>
        <w:spacing w:after="336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Fazit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der „Interfaith Alliance for Safer Communities“ (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Interreligiöse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Allianz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für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sicherere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Gemeinschaften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0E1D31" w:rsidRPr="000E1D31" w:rsidRDefault="000E1D31" w:rsidP="000E1D31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ABU DHABI,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Vereinigte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Arabische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Emirate--(</w:t>
      </w:r>
      <w:hyperlink r:id="rId6" w:history="1">
        <w:r w:rsidRPr="000E1D31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BUSINESS WIRE</w:t>
        </w:r>
      </w:hyperlink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)--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Unter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Schirmherrschaft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von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Scheich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Mohammed bin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Zayed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Nahyan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Kronprinz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von Abu Dhabi und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stellvertretender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Oberster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Kommandant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Streitkräfte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der VAE, hat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Generalleutnant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Scheich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Saif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bin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Zayed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Nahyan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stellvertretender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Premierminister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Innenminister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, der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Bestätigung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der „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Deklaration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von Abu Dhabi“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beigewohnt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. Die von der „Interfaith Alliance for Safer Communities“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abgegebene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Erklärung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>: Das „Child Dignity in the Digital World “ Forum (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Würde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des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Kindes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in der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digitalen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Welt)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wurde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von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religiösen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geistigen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Führern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, die an der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zweitägigen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Versammlung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in Abu Dhabi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vom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19.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bis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20. November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teilgenommen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haben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bestätigt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angenommen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. Die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Oberhäupter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sieben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großen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Weltreligionen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, die an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dem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Forum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teilnahmen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versprachen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nach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den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Artikeln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Deklaration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zu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handeln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und die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darin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gesetzten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Ziele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Verpflichtungen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zu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erzielen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bzw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einzuhalten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E1D31" w:rsidRPr="000E1D31" w:rsidRDefault="000E1D31" w:rsidP="000E1D31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Im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Beisein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von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Scheich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Khalifa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bin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Tahnoon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Nahyan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geschäftsführender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Direktor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des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Büros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„Martyrs’ Families Affairs“ am Hof des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Kronprinzen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von Abu Dhabi,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begleitete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Scheich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Saif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einige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Gäste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auf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einer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Führung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durch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Wahat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Karama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übersetzt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Oase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Würde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0E1D31" w:rsidRPr="000E1D31" w:rsidRDefault="000E1D31" w:rsidP="000E1D31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Religiöse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geistige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Führer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aus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aller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Welt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lobten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das Forum der „Interfaith Alliance for Safer Communities“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als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Wendepunkt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in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dem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gemeinsamen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globalen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Aktionsplan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zur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Aufrechterhaltung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von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humanitären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Werten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zum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Schutz der Kinder in der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digitalen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Welt.</w:t>
      </w:r>
    </w:p>
    <w:p w:rsidR="000E1D31" w:rsidRPr="000E1D31" w:rsidRDefault="000E1D31" w:rsidP="000E1D31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Die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Deklaration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wurde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an der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Gedenkstätte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Wahat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Karama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von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Religionsführern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Delegierten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aus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ganzen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Welt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ratifiziert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Diese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gelobten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sich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gemeinsam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für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die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Prävention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des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Missbrauchs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und der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Ausbeutung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von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Kindern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einzusetzen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zur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Entwicklung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ihrer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körperlichen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sozialen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geistigen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emotionalen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Fähigkeiten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Möglichkeiten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beizutragen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E1D31" w:rsidRPr="000E1D31" w:rsidRDefault="000E1D31" w:rsidP="000E1D31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Gemäß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dem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Wortlaut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Erklärung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ist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der Schutz der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Würde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des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Kindes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Schlüssel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zur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positiven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Entwicklung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Stabilität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in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jeder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Gesellschaft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, und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diese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wird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durch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Konventionen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Gesetze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Verordnungen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übliche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Gebräuche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anerkannt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garantiert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E1D31" w:rsidRPr="000E1D31" w:rsidRDefault="000E1D31" w:rsidP="000E1D31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E1D31">
        <w:rPr>
          <w:rFonts w:ascii="Arial" w:eastAsia="Times New Roman" w:hAnsi="Arial" w:cs="Arial"/>
          <w:color w:val="000000"/>
          <w:sz w:val="24"/>
          <w:szCs w:val="24"/>
        </w:rPr>
        <w:lastRenderedPageBreak/>
        <w:t>Knapp 4,2 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Milliarden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Menschen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nutzen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das Internet,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davon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sind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mehr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als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ein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Viertel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Kinder.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Millionen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von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Kindern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sind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aufgrund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von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missbräuchlicher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Nutzung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moderner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technologischer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Innovationen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von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Missbrauch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sexueller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Ausbeutung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im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Internet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betroffen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Aus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diesem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Grund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wird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in der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Deklaration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betont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dass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gemeinsame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Anstrengungen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zur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Entwicklung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vorausschauender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Lösungen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für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dieses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verwerfliche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Phänomen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erforderlich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sind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, die auf der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festen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Überzeugung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beruhen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dass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der Schutz der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Würde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des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Kindes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eine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ethische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religiöse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humanitäre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Pflicht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ist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E1D31" w:rsidRPr="000E1D31" w:rsidRDefault="000E1D31" w:rsidP="000E1D31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Die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Teilnehmer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verpflichteten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sich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zur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Förderung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des Dialogs und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zur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Verstärkung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Partnerschaften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zwischen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religiösen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Führern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, um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jegliche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Formen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von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Kindesmissbrauch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Ausbeutung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in der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digitalen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Welt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zu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verhindern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Aufklärungskampagnen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zur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Unterstützung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des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Rechts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von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Kindern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auf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Leben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Menschenwürde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zu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organisieren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Sie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vereinbarten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zudem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, 2019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zum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„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Jahr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Würde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des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Kindes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“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zu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erklären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, um Kinder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vor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den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Gefahren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digitalen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Welt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zu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schützen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und dieses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wichtige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Thema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ins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Bewusstsein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Öffentlichkeit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zu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bringen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E1D31" w:rsidRPr="000E1D31" w:rsidRDefault="000E1D31" w:rsidP="000E1D31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Das Forum der „Interfaith Alliance for Safer Communities“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ist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eine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Erweiterung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des „Child Dignity in the Digital World“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Kongresses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, der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im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Oktober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2017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im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Vatikan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veranstaltet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wurde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zu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der von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Papst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Franziskus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unterstützten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Erklärung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von Rom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führte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Im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Verlauf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des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Kongresses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wurden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die VAE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für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ihre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Toleranz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gewürdigt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als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Veranstaltungsort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eines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internationalen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Forums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ausgewählt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, um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ihr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Engagement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für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die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Entwicklung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des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interreligiösen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Dialogs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hervorzuheben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Diese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Bemühungen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führten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zur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Bildung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der „Interfaith Alliance for Safer Communities“, die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sich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dem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Thema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des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Schutzes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Würde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des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Kindes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im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Internet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angenommen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hat.</w:t>
      </w:r>
    </w:p>
    <w:p w:rsidR="000E1D31" w:rsidRPr="000E1D31" w:rsidRDefault="000E1D31" w:rsidP="000E1D31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Das Forum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wird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von Al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Azhar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unterstützt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und in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Zusammenarbeit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mit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mehreren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globalen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Rechtsträgern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Organisationen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abgehalten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E1D31" w:rsidRPr="000E1D31" w:rsidRDefault="000E1D31" w:rsidP="000E1D31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E1D31">
        <w:rPr>
          <w:rFonts w:ascii="Arial" w:eastAsia="Times New Roman" w:hAnsi="Arial" w:cs="Arial"/>
          <w:b/>
          <w:bCs/>
          <w:color w:val="000000"/>
          <w:sz w:val="24"/>
          <w:szCs w:val="24"/>
        </w:rPr>
        <w:t>*</w:t>
      </w:r>
      <w:proofErr w:type="spellStart"/>
      <w:r w:rsidRPr="000E1D31">
        <w:rPr>
          <w:rFonts w:ascii="Arial" w:eastAsia="Times New Roman" w:hAnsi="Arial" w:cs="Arial"/>
          <w:b/>
          <w:bCs/>
          <w:color w:val="000000"/>
          <w:sz w:val="24"/>
          <w:szCs w:val="24"/>
        </w:rPr>
        <w:t>Quelle</w:t>
      </w:r>
      <w:proofErr w:type="spellEnd"/>
      <w:r w:rsidRPr="000E1D31">
        <w:rPr>
          <w:rFonts w:ascii="Arial" w:eastAsia="Times New Roman" w:hAnsi="Arial" w:cs="Arial"/>
          <w:b/>
          <w:bCs/>
          <w:color w:val="000000"/>
          <w:sz w:val="24"/>
          <w:szCs w:val="24"/>
        </w:rPr>
        <w:t>: 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0E1D31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"http://cts.businesswire.com/ct/CT?id=smartlink&amp;url=https%3A%2F%2Fwww.aetoswire.com%2Fnews%2F7474%2Fen&amp;esheet=51903004&amp;newsitemid=0&amp;lan=de-DE&amp;anchor=AETOSWire&amp;index=1&amp;md5=f1772db116fd85ce54da5182f73f760d" </w:instrText>
      </w:r>
      <w:r w:rsidRPr="000E1D31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Pr="000E1D31">
        <w:rPr>
          <w:rFonts w:ascii="Arial" w:eastAsia="Times New Roman" w:hAnsi="Arial" w:cs="Arial"/>
          <w:b/>
          <w:bCs/>
          <w:color w:val="002B42"/>
          <w:sz w:val="24"/>
          <w:szCs w:val="24"/>
          <w:u w:val="single"/>
        </w:rPr>
        <w:t>AETOSWire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</w:p>
    <w:p w:rsidR="000E1D31" w:rsidRPr="000E1D31" w:rsidRDefault="000E1D31" w:rsidP="000E1D3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Die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Ausgangssprache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, in der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der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Originaltext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veröffentlicht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wird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ist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die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offizielle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autorisierte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Version.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Übersetzungen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werden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zur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besseren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Verständigung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mitgeliefert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Nur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die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Sprachversion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, die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im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Original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veröffentlicht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wurde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ist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rechtsgültig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Gleichen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Sie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deshalb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Übersetzungen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mit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originalen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Sprachversion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Veröffentlichung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ab.</w:t>
      </w:r>
    </w:p>
    <w:p w:rsidR="000E1D31" w:rsidRPr="000E1D31" w:rsidRDefault="000E1D31" w:rsidP="000E1D31">
      <w:pPr>
        <w:shd w:val="clear" w:color="auto" w:fill="0076B6"/>
        <w:spacing w:after="0" w:line="240" w:lineRule="auto"/>
        <w:outlineLvl w:val="1"/>
        <w:rPr>
          <w:rFonts w:ascii="Arial" w:eastAsia="Times New Roman" w:hAnsi="Arial" w:cs="Arial"/>
          <w:b/>
          <w:bCs/>
          <w:color w:val="FFFFFF"/>
          <w:sz w:val="24"/>
          <w:szCs w:val="24"/>
        </w:rPr>
      </w:pPr>
      <w:r w:rsidRPr="000E1D31">
        <w:rPr>
          <w:rFonts w:ascii="Arial" w:eastAsia="Times New Roman" w:hAnsi="Arial" w:cs="Arial"/>
          <w:b/>
          <w:bCs/>
          <w:color w:val="FFFFFF"/>
          <w:sz w:val="24"/>
          <w:szCs w:val="24"/>
        </w:rPr>
        <w:t>Contacts</w:t>
      </w:r>
    </w:p>
    <w:p w:rsidR="000E1D31" w:rsidRPr="000E1D31" w:rsidRDefault="000E1D31" w:rsidP="000E1D31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E1D31">
        <w:rPr>
          <w:rFonts w:ascii="Arial" w:eastAsia="Times New Roman" w:hAnsi="Arial" w:cs="Arial"/>
          <w:b/>
          <w:bCs/>
          <w:color w:val="000000"/>
          <w:sz w:val="24"/>
          <w:szCs w:val="24"/>
        </w:rPr>
        <w:t>Generalsekretariat</w:t>
      </w:r>
      <w:proofErr w:type="spellEnd"/>
      <w:r w:rsidRPr="000E1D3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des </w:t>
      </w:r>
      <w:proofErr w:type="spellStart"/>
      <w:r w:rsidRPr="000E1D31">
        <w:rPr>
          <w:rFonts w:ascii="Arial" w:eastAsia="Times New Roman" w:hAnsi="Arial" w:cs="Arial"/>
          <w:b/>
          <w:bCs/>
          <w:color w:val="000000"/>
          <w:sz w:val="24"/>
          <w:szCs w:val="24"/>
        </w:rPr>
        <w:t>Innenministeriums</w:t>
      </w:r>
      <w:proofErr w:type="spellEnd"/>
      <w:r w:rsidRPr="000E1D3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der VAE</w:t>
      </w:r>
      <w:r w:rsidRPr="000E1D3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E1D31">
        <w:rPr>
          <w:rFonts w:ascii="Arial" w:eastAsia="Times New Roman" w:hAnsi="Arial" w:cs="Arial"/>
          <w:b/>
          <w:bCs/>
          <w:color w:val="000000"/>
          <w:sz w:val="24"/>
          <w:szCs w:val="24"/>
        </w:rPr>
        <w:t>Security-Media-</w:t>
      </w:r>
      <w:proofErr w:type="spellStart"/>
      <w:r w:rsidRPr="000E1D31">
        <w:rPr>
          <w:rFonts w:ascii="Arial" w:eastAsia="Times New Roman" w:hAnsi="Arial" w:cs="Arial"/>
          <w:b/>
          <w:bCs/>
          <w:color w:val="000000"/>
          <w:sz w:val="24"/>
          <w:szCs w:val="24"/>
        </w:rPr>
        <w:t>Abteilung</w:t>
      </w:r>
      <w:proofErr w:type="spellEnd"/>
    </w:p>
    <w:p w:rsidR="000E1D31" w:rsidRPr="000E1D31" w:rsidRDefault="000E1D31" w:rsidP="000E1D31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E1D31">
        <w:rPr>
          <w:rFonts w:ascii="Arial" w:eastAsia="Times New Roman" w:hAnsi="Arial" w:cs="Arial"/>
          <w:b/>
          <w:bCs/>
          <w:color w:val="000000"/>
          <w:sz w:val="24"/>
          <w:szCs w:val="24"/>
        </w:rPr>
        <w:t>Raed</w:t>
      </w:r>
      <w:proofErr w:type="spellEnd"/>
      <w:r w:rsidRPr="000E1D3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 </w:t>
      </w:r>
      <w:proofErr w:type="spellStart"/>
      <w:r w:rsidRPr="000E1D31">
        <w:rPr>
          <w:rFonts w:ascii="Arial" w:eastAsia="Times New Roman" w:hAnsi="Arial" w:cs="Arial"/>
          <w:b/>
          <w:bCs/>
          <w:color w:val="000000"/>
          <w:sz w:val="24"/>
          <w:szCs w:val="24"/>
        </w:rPr>
        <w:t>Ajlouni</w:t>
      </w:r>
      <w:proofErr w:type="spellEnd"/>
      <w:r w:rsidRPr="000E1D31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0E1D31">
        <w:rPr>
          <w:rFonts w:ascii="Arial" w:eastAsia="Times New Roman" w:hAnsi="Arial" w:cs="Arial"/>
          <w:color w:val="000000"/>
          <w:sz w:val="24"/>
          <w:szCs w:val="24"/>
        </w:rPr>
        <w:t>,+971.504.702.790</w:t>
      </w:r>
      <w:r w:rsidRPr="000E1D31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oder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E1D3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Amanda </w:t>
      </w:r>
      <w:proofErr w:type="spellStart"/>
      <w:r w:rsidRPr="000E1D31">
        <w:rPr>
          <w:rFonts w:ascii="Arial" w:eastAsia="Times New Roman" w:hAnsi="Arial" w:cs="Arial"/>
          <w:b/>
          <w:bCs/>
          <w:color w:val="000000"/>
          <w:sz w:val="24"/>
          <w:szCs w:val="24"/>
        </w:rPr>
        <w:t>Ayass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>, +971.567.225.338</w:t>
      </w:r>
      <w:r w:rsidRPr="000E1D31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7" w:history="1">
        <w:r w:rsidRPr="000E1D31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press@securitymedia.ae</w:t>
        </w:r>
      </w:hyperlink>
      <w:r w:rsidRPr="000E1D31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Folgen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Sie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E1D31">
        <w:rPr>
          <w:rFonts w:ascii="Arial" w:eastAsia="Times New Roman" w:hAnsi="Arial" w:cs="Arial"/>
          <w:color w:val="000000"/>
          <w:sz w:val="24"/>
          <w:szCs w:val="24"/>
        </w:rPr>
        <w:t>uns</w:t>
      </w:r>
      <w:proofErr w:type="spellEnd"/>
      <w:r w:rsidRPr="000E1D31">
        <w:rPr>
          <w:rFonts w:ascii="Arial" w:eastAsia="Times New Roman" w:hAnsi="Arial" w:cs="Arial"/>
          <w:color w:val="000000"/>
          <w:sz w:val="24"/>
          <w:szCs w:val="24"/>
        </w:rPr>
        <w:t xml:space="preserve"> auf: </w:t>
      </w:r>
      <w:hyperlink r:id="rId8" w:history="1">
        <w:r w:rsidRPr="000E1D31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Twitter</w:t>
        </w:r>
      </w:hyperlink>
      <w:r w:rsidRPr="000E1D31">
        <w:rPr>
          <w:rFonts w:ascii="Arial" w:eastAsia="Times New Roman" w:hAnsi="Arial" w:cs="Arial"/>
          <w:color w:val="000000"/>
          <w:sz w:val="24"/>
          <w:szCs w:val="24"/>
        </w:rPr>
        <w:t> | </w:t>
      </w:r>
      <w:hyperlink r:id="rId9" w:history="1">
        <w:r w:rsidRPr="000E1D31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Facebook</w:t>
        </w:r>
      </w:hyperlink>
      <w:r w:rsidRPr="000E1D31">
        <w:rPr>
          <w:rFonts w:ascii="Arial" w:eastAsia="Times New Roman" w:hAnsi="Arial" w:cs="Arial"/>
          <w:color w:val="000000"/>
          <w:sz w:val="24"/>
          <w:szCs w:val="24"/>
        </w:rPr>
        <w:t> | </w:t>
      </w:r>
      <w:hyperlink r:id="rId10" w:history="1">
        <w:r w:rsidRPr="000E1D31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YouTube</w:t>
        </w:r>
      </w:hyperlink>
      <w:r w:rsidRPr="000E1D31">
        <w:rPr>
          <w:rFonts w:ascii="Arial" w:eastAsia="Times New Roman" w:hAnsi="Arial" w:cs="Arial"/>
          <w:color w:val="000000"/>
          <w:sz w:val="24"/>
          <w:szCs w:val="24"/>
        </w:rPr>
        <w:t> | </w:t>
      </w:r>
      <w:hyperlink r:id="rId11" w:history="1">
        <w:r w:rsidRPr="000E1D31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Instagram</w:t>
        </w:r>
      </w:hyperlink>
      <w:r w:rsidRPr="000E1D31">
        <w:rPr>
          <w:rFonts w:ascii="Arial" w:eastAsia="Times New Roman" w:hAnsi="Arial" w:cs="Arial"/>
          <w:color w:val="000000"/>
          <w:sz w:val="24"/>
          <w:szCs w:val="24"/>
        </w:rPr>
        <w:t> | </w:t>
      </w:r>
      <w:hyperlink r:id="rId12" w:history="1">
        <w:r w:rsidRPr="000E1D31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Google +</w:t>
        </w:r>
      </w:hyperlink>
    </w:p>
    <w:p w:rsidR="000E1D31" w:rsidRPr="000E1D31" w:rsidRDefault="000E1D31" w:rsidP="000E1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D31">
        <w:rPr>
          <w:rFonts w:ascii="Arial" w:eastAsia="Times New Roman" w:hAnsi="Arial" w:cs="Arial"/>
          <w:color w:val="000000"/>
          <w:sz w:val="24"/>
          <w:szCs w:val="24"/>
        </w:rPr>
        <w:lastRenderedPageBreak/>
        <w:br/>
      </w:r>
    </w:p>
    <w:p w:rsidR="000E1D31" w:rsidRPr="000E1D31" w:rsidRDefault="000E1D31" w:rsidP="000E1D31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E1D31">
        <w:rPr>
          <w:rFonts w:ascii="Arial" w:eastAsia="Times New Roman" w:hAnsi="Arial" w:cs="Arial"/>
          <w:color w:val="000000"/>
          <w:sz w:val="24"/>
          <w:szCs w:val="24"/>
        </w:rPr>
        <w:t>Source: UAE Ministry of Interior</w:t>
      </w:r>
    </w:p>
    <w:p w:rsidR="000E1D31" w:rsidRPr="000E1D31" w:rsidRDefault="000E1D31" w:rsidP="000E1D31">
      <w:pPr>
        <w:pBdr>
          <w:top w:val="single" w:sz="6" w:space="2" w:color="CCCCCC"/>
        </w:pBdr>
        <w:shd w:val="clear" w:color="auto" w:fill="FFFFFF"/>
        <w:spacing w:before="504" w:after="84" w:line="240" w:lineRule="auto"/>
        <w:outlineLvl w:val="1"/>
        <w:rPr>
          <w:rFonts w:ascii="Arial" w:eastAsia="Times New Roman" w:hAnsi="Arial" w:cs="Arial"/>
          <w:b/>
          <w:bCs/>
          <w:color w:val="00659C"/>
          <w:sz w:val="23"/>
          <w:szCs w:val="23"/>
        </w:rPr>
      </w:pPr>
      <w:r w:rsidRPr="000E1D31">
        <w:rPr>
          <w:rFonts w:ascii="Arial" w:eastAsia="Times New Roman" w:hAnsi="Arial" w:cs="Arial"/>
          <w:b/>
          <w:bCs/>
          <w:color w:val="00659C"/>
          <w:sz w:val="23"/>
          <w:szCs w:val="23"/>
        </w:rPr>
        <w:t>Smart Multimedia Gallery</w:t>
      </w:r>
    </w:p>
    <w:p w:rsidR="000E1D31" w:rsidRPr="000E1D31" w:rsidRDefault="000E1D31" w:rsidP="000E1D31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0E1D31">
        <w:rPr>
          <w:rFonts w:ascii="Arial" w:eastAsia="Times New Roman" w:hAnsi="Arial" w:cs="Arial"/>
          <w:noProof/>
          <w:color w:val="002B42"/>
          <w:sz w:val="216"/>
          <w:szCs w:val="216"/>
        </w:rPr>
        <mc:AlternateContent>
          <mc:Choice Requires="wps">
            <w:drawing>
              <wp:inline distT="0" distB="0" distL="0" distR="0" wp14:anchorId="35DFA70D" wp14:editId="04C1210F">
                <wp:extent cx="304800" cy="304800"/>
                <wp:effectExtent l="0" t="0" r="0" b="0"/>
                <wp:docPr id="12" name="AutoShape 12" descr="http://www.businesswire.com/images/icons/icon_preview_video.gif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829EBD" id="AutoShape 12" o:spid="_x0000_s1026" alt="http://www.businesswire.com/images/icons/icon_preview_video.gif" href="https://mms.businesswire.com/media/newsItemId/de/691705/2/72_Interfaith+Forum+day2+-+Press+Video+-+AETOSWire_Custom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E1D31" w:rsidRPr="000E1D31" w:rsidRDefault="000E1D31" w:rsidP="000E1D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14" w:history="1">
        <w:r w:rsidRPr="000E1D31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 wp14:anchorId="60186BA5" wp14:editId="35705CBF">
              <wp:extent cx="152400" cy="152400"/>
              <wp:effectExtent l="0" t="0" r="0" b="0"/>
              <wp:docPr id="13" name="Picture 13" descr="http://www.businesswire.com/images/icons/icon_video.gif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http://www.businesswire.com/images/icons/icon_video.gif">
                        <a:hlinkClick r:id="rId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E1D31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16" w:history="1">
        <w:r w:rsidRPr="000E1D31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Video</w:t>
        </w:r>
      </w:hyperlink>
    </w:p>
    <w:p w:rsidR="000E1D31" w:rsidRPr="000E1D31" w:rsidRDefault="000E1D31" w:rsidP="000E1D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0E1D31">
        <w:rPr>
          <w:rFonts w:ascii="Arial" w:eastAsia="Times New Roman" w:hAnsi="Arial" w:cs="Arial"/>
          <w:color w:val="000000"/>
          <w:sz w:val="17"/>
          <w:szCs w:val="17"/>
        </w:rPr>
        <w:t>Saif</w:t>
      </w:r>
      <w:proofErr w:type="spellEnd"/>
      <w:r w:rsidRPr="000E1D31">
        <w:rPr>
          <w:rFonts w:ascii="Arial" w:eastAsia="Times New Roman" w:hAnsi="Arial" w:cs="Arial"/>
          <w:color w:val="000000"/>
          <w:sz w:val="17"/>
          <w:szCs w:val="17"/>
        </w:rPr>
        <w:t xml:space="preserve"> bin </w:t>
      </w:r>
      <w:proofErr w:type="spellStart"/>
      <w:r w:rsidRPr="000E1D31">
        <w:rPr>
          <w:rFonts w:ascii="Arial" w:eastAsia="Times New Roman" w:hAnsi="Arial" w:cs="Arial"/>
          <w:color w:val="000000"/>
          <w:sz w:val="17"/>
          <w:szCs w:val="17"/>
        </w:rPr>
        <w:t>Zayed</w:t>
      </w:r>
      <w:proofErr w:type="spellEnd"/>
      <w:r w:rsidRPr="000E1D31">
        <w:rPr>
          <w:rFonts w:ascii="Arial" w:eastAsia="Times New Roman" w:hAnsi="Arial" w:cs="Arial"/>
          <w:color w:val="000000"/>
          <w:sz w:val="17"/>
          <w:szCs w:val="17"/>
        </w:rPr>
        <w:t xml:space="preserve"> Witnesses Endorsement of Abu Dhabi Declaration by Religious Leaders at </w:t>
      </w:r>
      <w:proofErr w:type="spellStart"/>
      <w:r w:rsidRPr="000E1D31">
        <w:rPr>
          <w:rFonts w:ascii="Arial" w:eastAsia="Times New Roman" w:hAnsi="Arial" w:cs="Arial"/>
          <w:color w:val="000000"/>
          <w:sz w:val="17"/>
          <w:szCs w:val="17"/>
        </w:rPr>
        <w:t>Wahat</w:t>
      </w:r>
      <w:proofErr w:type="spellEnd"/>
      <w:r w:rsidRPr="000E1D31">
        <w:rPr>
          <w:rFonts w:ascii="Arial" w:eastAsia="Times New Roman" w:hAnsi="Arial" w:cs="Arial"/>
          <w:color w:val="000000"/>
          <w:sz w:val="17"/>
          <w:szCs w:val="17"/>
        </w:rPr>
        <w:t xml:space="preserve"> Al </w:t>
      </w:r>
      <w:proofErr w:type="spellStart"/>
      <w:r w:rsidRPr="000E1D31">
        <w:rPr>
          <w:rFonts w:ascii="Arial" w:eastAsia="Times New Roman" w:hAnsi="Arial" w:cs="Arial"/>
          <w:color w:val="000000"/>
          <w:sz w:val="17"/>
          <w:szCs w:val="17"/>
        </w:rPr>
        <w:t>Karama</w:t>
      </w:r>
      <w:proofErr w:type="spellEnd"/>
      <w:r w:rsidRPr="000E1D31">
        <w:rPr>
          <w:rFonts w:ascii="Arial" w:eastAsia="Times New Roman" w:hAnsi="Arial" w:cs="Arial"/>
          <w:color w:val="000000"/>
          <w:sz w:val="17"/>
          <w:szCs w:val="17"/>
        </w:rPr>
        <w:t xml:space="preserve"> (Press Video: </w:t>
      </w:r>
      <w:proofErr w:type="spellStart"/>
      <w:r w:rsidRPr="000E1D31">
        <w:rPr>
          <w:rFonts w:ascii="Arial" w:eastAsia="Times New Roman" w:hAnsi="Arial" w:cs="Arial"/>
          <w:color w:val="000000"/>
          <w:sz w:val="17"/>
          <w:szCs w:val="17"/>
        </w:rPr>
        <w:t>AETOSWire</w:t>
      </w:r>
      <w:proofErr w:type="spellEnd"/>
      <w:r w:rsidRPr="000E1D31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0E1D31" w:rsidRPr="000E1D31" w:rsidRDefault="000E1D31" w:rsidP="000E1D31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0E1D31">
        <w:rPr>
          <w:rFonts w:ascii="Arial" w:eastAsia="Times New Roman" w:hAnsi="Arial" w:cs="Arial"/>
          <w:noProof/>
          <w:color w:val="002B42"/>
          <w:sz w:val="216"/>
          <w:szCs w:val="216"/>
        </w:rPr>
        <mc:AlternateContent>
          <mc:Choice Requires="wps">
            <w:drawing>
              <wp:inline distT="0" distB="0" distL="0" distR="0" wp14:anchorId="23E6958D" wp14:editId="0A0241AE">
                <wp:extent cx="304800" cy="304800"/>
                <wp:effectExtent l="0" t="0" r="0" b="0"/>
                <wp:docPr id="11" name="AutoShape 14" descr="http://www.businesswire.com/images/icons/icon_preview_video.gif">
                  <a:hlinkClick xmlns:a="http://schemas.openxmlformats.org/drawingml/2006/main" r:id="rId1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D521C2" id="AutoShape 14" o:spid="_x0000_s1026" alt="http://www.businesswire.com/images/icons/icon_preview_video.gif" href="https://mms.businesswire.com/media/newsItemId/de/691701/2/72_Video+-+Interfaith+Alliance+-+MoI_Custom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E1D31" w:rsidRPr="000E1D31" w:rsidRDefault="000E1D31" w:rsidP="000E1D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18" w:history="1">
        <w:r w:rsidRPr="000E1D31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 wp14:anchorId="6003F852" wp14:editId="76420CBA">
              <wp:extent cx="152400" cy="152400"/>
              <wp:effectExtent l="0" t="0" r="0" b="0"/>
              <wp:docPr id="15" name="Picture 15" descr="http://www.businesswire.com/images/icons/icon_video.gif">
                <a:hlinkClick xmlns:a="http://schemas.openxmlformats.org/drawingml/2006/main" r:id="rId1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http://www.businesswire.com/images/icons/icon_video.gif">
                        <a:hlinkClick r:id="rId1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E1D31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19" w:history="1">
        <w:r w:rsidRPr="000E1D31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Video</w:t>
        </w:r>
      </w:hyperlink>
    </w:p>
    <w:p w:rsidR="000E1D31" w:rsidRPr="000E1D31" w:rsidRDefault="000E1D31" w:rsidP="000E1D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0E1D31">
        <w:rPr>
          <w:rFonts w:ascii="Arial" w:eastAsia="Times New Roman" w:hAnsi="Arial" w:cs="Arial"/>
          <w:color w:val="000000"/>
          <w:sz w:val="17"/>
          <w:szCs w:val="17"/>
        </w:rPr>
        <w:t>Saif</w:t>
      </w:r>
      <w:proofErr w:type="spellEnd"/>
      <w:r w:rsidRPr="000E1D31">
        <w:rPr>
          <w:rFonts w:ascii="Arial" w:eastAsia="Times New Roman" w:hAnsi="Arial" w:cs="Arial"/>
          <w:color w:val="000000"/>
          <w:sz w:val="17"/>
          <w:szCs w:val="17"/>
        </w:rPr>
        <w:t xml:space="preserve"> bin </w:t>
      </w:r>
      <w:proofErr w:type="spellStart"/>
      <w:r w:rsidRPr="000E1D31">
        <w:rPr>
          <w:rFonts w:ascii="Arial" w:eastAsia="Times New Roman" w:hAnsi="Arial" w:cs="Arial"/>
          <w:color w:val="000000"/>
          <w:sz w:val="17"/>
          <w:szCs w:val="17"/>
        </w:rPr>
        <w:t>Zayed</w:t>
      </w:r>
      <w:proofErr w:type="spellEnd"/>
      <w:r w:rsidRPr="000E1D31">
        <w:rPr>
          <w:rFonts w:ascii="Arial" w:eastAsia="Times New Roman" w:hAnsi="Arial" w:cs="Arial"/>
          <w:color w:val="000000"/>
          <w:sz w:val="17"/>
          <w:szCs w:val="17"/>
        </w:rPr>
        <w:t xml:space="preserve"> Witnesses Endorsement of Abu Dhabi Declaration by Religious Leaders at </w:t>
      </w:r>
      <w:proofErr w:type="spellStart"/>
      <w:r w:rsidRPr="000E1D31">
        <w:rPr>
          <w:rFonts w:ascii="Arial" w:eastAsia="Times New Roman" w:hAnsi="Arial" w:cs="Arial"/>
          <w:color w:val="000000"/>
          <w:sz w:val="17"/>
          <w:szCs w:val="17"/>
        </w:rPr>
        <w:t>Wahat</w:t>
      </w:r>
      <w:proofErr w:type="spellEnd"/>
      <w:r w:rsidRPr="000E1D31">
        <w:rPr>
          <w:rFonts w:ascii="Arial" w:eastAsia="Times New Roman" w:hAnsi="Arial" w:cs="Arial"/>
          <w:color w:val="000000"/>
          <w:sz w:val="17"/>
          <w:szCs w:val="17"/>
        </w:rPr>
        <w:t xml:space="preserve"> Al </w:t>
      </w:r>
      <w:proofErr w:type="spellStart"/>
      <w:r w:rsidRPr="000E1D31">
        <w:rPr>
          <w:rFonts w:ascii="Arial" w:eastAsia="Times New Roman" w:hAnsi="Arial" w:cs="Arial"/>
          <w:color w:val="000000"/>
          <w:sz w:val="17"/>
          <w:szCs w:val="17"/>
        </w:rPr>
        <w:t>Karama</w:t>
      </w:r>
      <w:proofErr w:type="spellEnd"/>
      <w:r w:rsidRPr="000E1D31">
        <w:rPr>
          <w:rFonts w:ascii="Arial" w:eastAsia="Times New Roman" w:hAnsi="Arial" w:cs="Arial"/>
          <w:color w:val="000000"/>
          <w:sz w:val="17"/>
          <w:szCs w:val="17"/>
        </w:rPr>
        <w:t xml:space="preserve"> (Video: </w:t>
      </w:r>
      <w:proofErr w:type="spellStart"/>
      <w:r w:rsidRPr="000E1D31">
        <w:rPr>
          <w:rFonts w:ascii="Arial" w:eastAsia="Times New Roman" w:hAnsi="Arial" w:cs="Arial"/>
          <w:color w:val="000000"/>
          <w:sz w:val="17"/>
          <w:szCs w:val="17"/>
        </w:rPr>
        <w:t>AETOSWire</w:t>
      </w:r>
      <w:proofErr w:type="spellEnd"/>
      <w:r w:rsidRPr="000E1D31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0E1D31" w:rsidRPr="000E1D31" w:rsidRDefault="000E1D31" w:rsidP="000E1D31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0E1D31">
        <w:rPr>
          <w:rFonts w:ascii="Arial" w:eastAsia="Times New Roman" w:hAnsi="Arial" w:cs="Arial"/>
          <w:noProof/>
          <w:color w:val="002B42"/>
          <w:sz w:val="216"/>
          <w:szCs w:val="216"/>
        </w:rPr>
        <w:drawing>
          <wp:inline distT="0" distB="0" distL="0" distR="0" wp14:anchorId="135A412D" wp14:editId="6ADD3D53">
            <wp:extent cx="1181100" cy="1371600"/>
            <wp:effectExtent l="0" t="0" r="0" b="0"/>
            <wp:docPr id="16" name="Picture 16" descr="https://mms.businesswire.com/media/newsItemId/de/691700/3/Photo_1_-_Photo_AETOSWire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ms.businesswire.com/media/newsItemId/de/691700/3/Photo_1_-_Photo_AETOSWire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D31" w:rsidRPr="000E1D31" w:rsidRDefault="000E1D31" w:rsidP="000E1D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22" w:history="1">
        <w:r w:rsidRPr="000E1D31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 wp14:anchorId="08831798" wp14:editId="22945C4D">
              <wp:extent cx="152400" cy="152400"/>
              <wp:effectExtent l="0" t="0" r="0" b="0"/>
              <wp:docPr id="17" name="Picture 17" descr="http://www.businesswire.com/images/icons/icon_photo.gif">
                <a:hlinkClick xmlns:a="http://schemas.openxmlformats.org/drawingml/2006/main" r:id="rId2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http://www.businesswire.com/images/icons/icon_photo.gif">
                        <a:hlinkClick r:id="rId2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E1D31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24" w:history="1">
        <w:r w:rsidRPr="000E1D31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Photo</w:t>
        </w:r>
      </w:hyperlink>
    </w:p>
    <w:p w:rsidR="000E1D31" w:rsidRPr="000E1D31" w:rsidRDefault="000E1D31" w:rsidP="000E1D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0E1D31">
        <w:rPr>
          <w:rFonts w:ascii="Arial" w:eastAsia="Times New Roman" w:hAnsi="Arial" w:cs="Arial"/>
          <w:color w:val="000000"/>
          <w:sz w:val="17"/>
          <w:szCs w:val="17"/>
        </w:rPr>
        <w:t>Saif</w:t>
      </w:r>
      <w:proofErr w:type="spellEnd"/>
      <w:r w:rsidRPr="000E1D31">
        <w:rPr>
          <w:rFonts w:ascii="Arial" w:eastAsia="Times New Roman" w:hAnsi="Arial" w:cs="Arial"/>
          <w:color w:val="000000"/>
          <w:sz w:val="17"/>
          <w:szCs w:val="17"/>
        </w:rPr>
        <w:t xml:space="preserve"> bin </w:t>
      </w:r>
      <w:proofErr w:type="spellStart"/>
      <w:r w:rsidRPr="000E1D31">
        <w:rPr>
          <w:rFonts w:ascii="Arial" w:eastAsia="Times New Roman" w:hAnsi="Arial" w:cs="Arial"/>
          <w:color w:val="000000"/>
          <w:sz w:val="17"/>
          <w:szCs w:val="17"/>
        </w:rPr>
        <w:t>Zayed</w:t>
      </w:r>
      <w:proofErr w:type="spellEnd"/>
      <w:r w:rsidRPr="000E1D31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0E1D31">
        <w:rPr>
          <w:rFonts w:ascii="Arial" w:eastAsia="Times New Roman" w:hAnsi="Arial" w:cs="Arial"/>
          <w:color w:val="000000"/>
          <w:sz w:val="17"/>
          <w:szCs w:val="17"/>
        </w:rPr>
        <w:t>Khalifa</w:t>
      </w:r>
      <w:proofErr w:type="spellEnd"/>
      <w:r w:rsidRPr="000E1D31">
        <w:rPr>
          <w:rFonts w:ascii="Arial" w:eastAsia="Times New Roman" w:hAnsi="Arial" w:cs="Arial"/>
          <w:color w:val="000000"/>
          <w:sz w:val="17"/>
          <w:szCs w:val="17"/>
        </w:rPr>
        <w:t xml:space="preserve"> bin </w:t>
      </w:r>
      <w:proofErr w:type="spellStart"/>
      <w:r w:rsidRPr="000E1D31">
        <w:rPr>
          <w:rFonts w:ascii="Arial" w:eastAsia="Times New Roman" w:hAnsi="Arial" w:cs="Arial"/>
          <w:color w:val="000000"/>
          <w:sz w:val="17"/>
          <w:szCs w:val="17"/>
        </w:rPr>
        <w:t>Tahnoun</w:t>
      </w:r>
      <w:proofErr w:type="spellEnd"/>
      <w:r w:rsidRPr="000E1D31">
        <w:rPr>
          <w:rFonts w:ascii="Arial" w:eastAsia="Times New Roman" w:hAnsi="Arial" w:cs="Arial"/>
          <w:color w:val="000000"/>
          <w:sz w:val="17"/>
          <w:szCs w:val="17"/>
        </w:rPr>
        <w:t xml:space="preserve">, alongside religious and spiritual leaders in front of a memorial to express commitment to child protection (Photo: </w:t>
      </w:r>
      <w:proofErr w:type="spellStart"/>
      <w:r w:rsidRPr="000E1D31">
        <w:rPr>
          <w:rFonts w:ascii="Arial" w:eastAsia="Times New Roman" w:hAnsi="Arial" w:cs="Arial"/>
          <w:color w:val="000000"/>
          <w:sz w:val="17"/>
          <w:szCs w:val="17"/>
        </w:rPr>
        <w:t>AETOSWire</w:t>
      </w:r>
      <w:proofErr w:type="spellEnd"/>
      <w:r w:rsidRPr="000E1D31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0E1D31" w:rsidRPr="000E1D31" w:rsidRDefault="000E1D31" w:rsidP="000E1D31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0E1D31">
        <w:rPr>
          <w:rFonts w:ascii="Arial" w:eastAsia="Times New Roman" w:hAnsi="Arial" w:cs="Arial"/>
          <w:noProof/>
          <w:color w:val="002B42"/>
          <w:sz w:val="216"/>
          <w:szCs w:val="216"/>
        </w:rPr>
        <w:drawing>
          <wp:inline distT="0" distB="0" distL="0" distR="0" wp14:anchorId="282CD732" wp14:editId="1B8E3796">
            <wp:extent cx="1371600" cy="381000"/>
            <wp:effectExtent l="0" t="0" r="0" b="0"/>
            <wp:docPr id="18" name="Picture 18" descr="https://mms.businesswire.com/media/newsItemId/de/691165/3/Interfaith_Alliance_logo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ms.businesswire.com/media/newsItemId/de/691165/3/Interfaith_Alliance_logo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D31" w:rsidRPr="000E1D31" w:rsidRDefault="000E1D31" w:rsidP="000E1D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26" w:history="1">
        <w:r w:rsidRPr="000E1D31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 wp14:anchorId="5B485CBF" wp14:editId="2C28CFA7">
              <wp:extent cx="152400" cy="152400"/>
              <wp:effectExtent l="0" t="0" r="0" b="0"/>
              <wp:docPr id="19" name="Picture 19" descr="http://www.businesswire.com/images/icons/icon_logo.gif">
                <a:hlinkClick xmlns:a="http://schemas.openxmlformats.org/drawingml/2006/main" r:id="rId2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http://www.businesswire.com/images/icons/icon_logo.gif">
                        <a:hlinkClick r:id="rId2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E1D31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28" w:history="1">
        <w:r w:rsidRPr="000E1D31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Logo</w:t>
        </w:r>
      </w:hyperlink>
    </w:p>
    <w:p w:rsidR="000E1D31" w:rsidRPr="000E1D31" w:rsidRDefault="000E1D31" w:rsidP="000E1D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E1D31">
        <w:rPr>
          <w:rFonts w:ascii="Arial" w:eastAsia="Times New Roman" w:hAnsi="Arial" w:cs="Arial"/>
          <w:noProof/>
          <w:color w:val="002B42"/>
          <w:sz w:val="24"/>
          <w:szCs w:val="24"/>
        </w:rPr>
        <w:lastRenderedPageBreak/>
        <w:drawing>
          <wp:inline distT="0" distB="0" distL="0" distR="0" wp14:anchorId="021B0573" wp14:editId="18D83820">
            <wp:extent cx="1038225" cy="352425"/>
            <wp:effectExtent l="0" t="0" r="9525" b="9525"/>
            <wp:docPr id="20" name="Picture 20" descr="Powered by Business Wi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owered by Business Wi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D31" w:rsidRPr="000E1D31" w:rsidRDefault="000E1D31" w:rsidP="000E1D31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E1D31">
        <w:rPr>
          <w:rFonts w:ascii="Arial" w:eastAsia="Times New Roman" w:hAnsi="Arial" w:cs="Arial"/>
          <w:color w:val="000000"/>
          <w:sz w:val="24"/>
          <w:szCs w:val="24"/>
        </w:rPr>
        <w:t>View this news release and multimedia online at:</w:t>
      </w:r>
      <w:r w:rsidRPr="000E1D31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30" w:history="1">
        <w:r w:rsidRPr="000E1D31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http://www.businesswire.com/news/home/20181120005837/de</w:t>
        </w:r>
      </w:hyperlink>
    </w:p>
    <w:p w:rsidR="000E0599" w:rsidRDefault="000E0599">
      <w:bookmarkStart w:id="0" w:name="_GoBack"/>
      <w:bookmarkEnd w:id="0"/>
    </w:p>
    <w:sectPr w:rsidR="000E0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31"/>
    <w:rsid w:val="000E0599"/>
    <w:rsid w:val="000E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01FDA-7FA6-49AF-A4B7-D23309B2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0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28149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58041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649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5669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81038">
                  <w:marLeft w:val="0"/>
                  <w:marRight w:val="0"/>
                  <w:marTop w:val="3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3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51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782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1735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44045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48113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4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s.businesswire.com/ct/CT?id=smartlink&amp;url=https%3A%2F%2Ftwitter.com%2Fmoiuae&amp;esheet=51903004&amp;lan=de-DE&amp;anchor=Twitter&amp;index=2&amp;md5=692cac8323739e6f1df57924cfbf8634" TargetMode="External"/><Relationship Id="rId13" Type="http://schemas.openxmlformats.org/officeDocument/2006/relationships/hyperlink" Target="https://mms.businesswire.com/media/newsItemId/de/691705/2/72_Interfaith+Forum+day2+-+Press+Video+-+AETOSWire_Custom.jpg" TargetMode="External"/><Relationship Id="rId18" Type="http://schemas.openxmlformats.org/officeDocument/2006/relationships/hyperlink" Target="https://mms.businesswire.com/media/newsItemId/de/691701/2/72_Video+-+Interfaith+Alliance+-+MoI_Custom.jpg" TargetMode="External"/><Relationship Id="rId26" Type="http://schemas.openxmlformats.org/officeDocument/2006/relationships/hyperlink" Target="https://mms.businesswire.com/media/newsItemId/de/691165/4/Interfaith_Alliance_logo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3.jpeg"/><Relationship Id="rId7" Type="http://schemas.openxmlformats.org/officeDocument/2006/relationships/hyperlink" Target="mailto:press@securitymedia.ae" TargetMode="External"/><Relationship Id="rId12" Type="http://schemas.openxmlformats.org/officeDocument/2006/relationships/hyperlink" Target="http://cts.businesswire.com/ct/CT?id=smartlink&amp;url=https%3A%2F%2Fplus.google.com%2F111953851120413906365&amp;esheet=51903004&amp;lan=de-DE&amp;anchor=Google+%2B&amp;index=6&amp;md5=d711951febb0228d7cbb38076695b791" TargetMode="External"/><Relationship Id="rId17" Type="http://schemas.openxmlformats.org/officeDocument/2006/relationships/hyperlink" Target="https://mms.businesswire.com/media/newsItemId/de/691701/2/72_Video+-+Interfaith+Alliance+-+MoI_Custom.jpg" TargetMode="External"/><Relationship Id="rId25" Type="http://schemas.openxmlformats.org/officeDocument/2006/relationships/hyperlink" Target="https://mms.businesswire.com/media/newsItemId/de/691165/4/Interfaith_Alliance_logo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ms.businesswire.com/media/newsItemId/de/691705/2/72_Interfaith+Forum+day2+-+Press+Video+-+AETOSWire_Custom.jpg" TargetMode="External"/><Relationship Id="rId20" Type="http://schemas.openxmlformats.org/officeDocument/2006/relationships/hyperlink" Target="https://mms.businesswire.com/media/newsItemId/de/691700/4/Photo_1_-_Photo_AETOSWire.jpg" TargetMode="External"/><Relationship Id="rId29" Type="http://schemas.openxmlformats.org/officeDocument/2006/relationships/image" Target="media/image6.gif"/><Relationship Id="rId1" Type="http://schemas.openxmlformats.org/officeDocument/2006/relationships/styles" Target="styles.xml"/><Relationship Id="rId6" Type="http://schemas.openxmlformats.org/officeDocument/2006/relationships/hyperlink" Target="http://www.businesswire.com/" TargetMode="External"/><Relationship Id="rId11" Type="http://schemas.openxmlformats.org/officeDocument/2006/relationships/hyperlink" Target="http://cts.businesswire.com/ct/CT?id=smartlink&amp;url=https%3A%2F%2Fwww.instagram.com%2Fmoiuae%2F&amp;esheet=51903004&amp;lan=de-DE&amp;anchor=Instagram&amp;index=5&amp;md5=24ca880b74cba5f090a10146b6eccbde" TargetMode="External"/><Relationship Id="rId24" Type="http://schemas.openxmlformats.org/officeDocument/2006/relationships/hyperlink" Target="https://mms.businesswire.com/media/newsItemId/de/691700/4/Photo_1_-_Photo_AETOSWire.jpg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2.gif"/><Relationship Id="rId23" Type="http://schemas.openxmlformats.org/officeDocument/2006/relationships/image" Target="media/image4.gif"/><Relationship Id="rId28" Type="http://schemas.openxmlformats.org/officeDocument/2006/relationships/hyperlink" Target="https://mms.businesswire.com/media/newsItemId/de/691165/4/Interfaith_Alliance_logo.jpg" TargetMode="External"/><Relationship Id="rId10" Type="http://schemas.openxmlformats.org/officeDocument/2006/relationships/hyperlink" Target="http://cts.businesswire.com/ct/CT?id=smartlink&amp;url=https%3A%2F%2Fwww.youtube.com%2Fuser%2Ftheabudhabipolice&amp;esheet=51903004&amp;lan=de-DE&amp;anchor=YouTube&amp;index=4&amp;md5=65b6d80c238788ac6dcdf280ed8e1d3c" TargetMode="External"/><Relationship Id="rId19" Type="http://schemas.openxmlformats.org/officeDocument/2006/relationships/hyperlink" Target="https://mms.businesswire.com/media/newsItemId/de/691701/2/72_Video+-+Interfaith+Alliance+-+MoI_Custom.jpg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iafsc.org/" TargetMode="External"/><Relationship Id="rId9" Type="http://schemas.openxmlformats.org/officeDocument/2006/relationships/hyperlink" Target="http://cts.businesswire.com/ct/CT?id=smartlink&amp;url=https%3A%2F%2Fwww.facebook.com%2FMOIUAE%2F&amp;esheet=51903004&amp;lan=de-DE&amp;anchor=Facebook&amp;index=3&amp;md5=ae6491f5af7b85baaa61b355361762f3" TargetMode="External"/><Relationship Id="rId14" Type="http://schemas.openxmlformats.org/officeDocument/2006/relationships/hyperlink" Target="https://mms.businesswire.com/media/newsItemId/de/691705/2/72_Interfaith+Forum+day2+-+Press+Video+-+AETOSWire_Custom.jpg" TargetMode="External"/><Relationship Id="rId22" Type="http://schemas.openxmlformats.org/officeDocument/2006/relationships/hyperlink" Target="https://mms.businesswire.com/media/newsItemId/de/691700/4/Photo_1_-_Photo_AETOSWire.jpg" TargetMode="External"/><Relationship Id="rId27" Type="http://schemas.openxmlformats.org/officeDocument/2006/relationships/image" Target="media/image5.gif"/><Relationship Id="rId30" Type="http://schemas.openxmlformats.org/officeDocument/2006/relationships/hyperlink" Target="http://www.businesswire.com/news/home/20181120005837/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Brentlinger</dc:creator>
  <cp:keywords/>
  <dc:description/>
  <cp:lastModifiedBy>Jen Brentlinger</cp:lastModifiedBy>
  <cp:revision>1</cp:revision>
  <dcterms:created xsi:type="dcterms:W3CDTF">2018-11-21T04:20:00Z</dcterms:created>
  <dcterms:modified xsi:type="dcterms:W3CDTF">2018-11-21T04:20:00Z</dcterms:modified>
</cp:coreProperties>
</file>