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12" w:rsidRPr="00162312" w:rsidRDefault="00162312" w:rsidP="0016231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162312">
        <w:rPr>
          <w:rFonts w:ascii="Arial" w:eastAsia="Times New Roman" w:hAnsi="Arial" w:cs="Arial"/>
          <w:color w:val="333333"/>
          <w:sz w:val="17"/>
          <w:szCs w:val="17"/>
        </w:rPr>
        <w:t xml:space="preserve">13 </w:t>
      </w:r>
      <w:proofErr w:type="spellStart"/>
      <w:r w:rsidRPr="00162312">
        <w:rPr>
          <w:rFonts w:ascii="Arial" w:eastAsia="Times New Roman" w:hAnsi="Arial" w:cs="Arial"/>
          <w:color w:val="333333"/>
          <w:sz w:val="17"/>
          <w:szCs w:val="17"/>
        </w:rPr>
        <w:t>février</w:t>
      </w:r>
      <w:proofErr w:type="spellEnd"/>
      <w:r w:rsidRPr="00162312">
        <w:rPr>
          <w:rFonts w:ascii="Arial" w:eastAsia="Times New Roman" w:hAnsi="Arial" w:cs="Arial"/>
          <w:color w:val="333333"/>
          <w:sz w:val="17"/>
          <w:szCs w:val="17"/>
        </w:rPr>
        <w:t xml:space="preserve"> 2018 09:22 AM </w:t>
      </w:r>
      <w:proofErr w:type="gramStart"/>
      <w:r w:rsidRPr="00162312">
        <w:rPr>
          <w:rFonts w:ascii="Arial" w:eastAsia="Times New Roman" w:hAnsi="Arial" w:cs="Arial"/>
          <w:color w:val="333333"/>
          <w:sz w:val="17"/>
          <w:szCs w:val="17"/>
        </w:rPr>
        <w:t>Est</w:t>
      </w:r>
      <w:proofErr w:type="gramEnd"/>
      <w:r w:rsidRPr="00162312">
        <w:rPr>
          <w:rFonts w:ascii="Arial" w:eastAsia="Times New Roman" w:hAnsi="Arial" w:cs="Arial"/>
          <w:color w:val="333333"/>
          <w:sz w:val="17"/>
          <w:szCs w:val="17"/>
        </w:rPr>
        <w:t xml:space="preserve"> – New York (USA) </w:t>
      </w:r>
    </w:p>
    <w:p w:rsidR="00162312" w:rsidRPr="00162312" w:rsidRDefault="00162312" w:rsidP="00162312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162312">
        <w:rPr>
          <w:rFonts w:ascii="MS Gothic" w:eastAsia="MS Gothic" w:hAnsi="MS Gothic" w:cs="MS Gothic" w:hint="eastAsia"/>
          <w:b/>
          <w:bCs/>
          <w:color w:val="000000"/>
          <w:kern w:val="36"/>
          <w:sz w:val="24"/>
          <w:szCs w:val="24"/>
        </w:rPr>
        <w:t>印度總理與全球領袖在</w:t>
      </w:r>
      <w:r w:rsidRPr="0016231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2018</w:t>
      </w:r>
      <w:r w:rsidRPr="00162312">
        <w:rPr>
          <w:rFonts w:ascii="MS Gothic" w:eastAsia="MS Gothic" w:hAnsi="MS Gothic" w:cs="MS Gothic" w:hint="eastAsia"/>
          <w:b/>
          <w:bCs/>
          <w:color w:val="000000"/>
          <w:kern w:val="36"/>
          <w:sz w:val="24"/>
          <w:szCs w:val="24"/>
        </w:rPr>
        <w:t>年世界政府高峰會上一致呼籲支持科技和變</w:t>
      </w:r>
      <w:r w:rsidRPr="00162312">
        <w:rPr>
          <w:rFonts w:ascii="MS Gothic" w:eastAsia="MS Gothic" w:hAnsi="MS Gothic" w:cs="MS Gothic"/>
          <w:b/>
          <w:bCs/>
          <w:color w:val="000000"/>
          <w:kern w:val="36"/>
          <w:sz w:val="24"/>
          <w:szCs w:val="24"/>
        </w:rPr>
        <w:t>革</w:t>
      </w:r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6231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• </w:t>
      </w:r>
      <w:proofErr w:type="spellStart"/>
      <w:r w:rsidRPr="00162312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納倫德拉</w:t>
      </w:r>
      <w:r w:rsidRPr="00162312">
        <w:rPr>
          <w:rFonts w:ascii="Arial" w:eastAsia="Times New Roman" w:hAnsi="Arial" w:cs="Arial"/>
          <w:i/>
          <w:iCs/>
          <w:color w:val="333333"/>
          <w:sz w:val="20"/>
          <w:szCs w:val="20"/>
        </w:rPr>
        <w:t>·</w:t>
      </w:r>
      <w:r w:rsidRPr="00162312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莫迪率印度代表團以主賓國身份參加世界政府高峰</w:t>
      </w:r>
      <w:r w:rsidRPr="00162312">
        <w:rPr>
          <w:rFonts w:ascii="MS Gothic" w:eastAsia="MS Gothic" w:hAnsi="MS Gothic" w:cs="MS Gothic"/>
          <w:i/>
          <w:iCs/>
          <w:color w:val="333333"/>
          <w:sz w:val="20"/>
          <w:szCs w:val="20"/>
        </w:rPr>
        <w:t>會</w:t>
      </w:r>
      <w:proofErr w:type="spellEnd"/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6231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• </w:t>
      </w:r>
      <w:proofErr w:type="spellStart"/>
      <w:r w:rsidRPr="00162312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法國總理艾杜瓦</w:t>
      </w:r>
      <w:r w:rsidRPr="00162312">
        <w:rPr>
          <w:rFonts w:ascii="Arial" w:eastAsia="Times New Roman" w:hAnsi="Arial" w:cs="Arial"/>
          <w:i/>
          <w:iCs/>
          <w:color w:val="333333"/>
          <w:sz w:val="20"/>
          <w:szCs w:val="20"/>
        </w:rPr>
        <w:t>·</w:t>
      </w:r>
      <w:r w:rsidRPr="00162312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菲力浦呼籲展開國家轉</w:t>
      </w:r>
      <w:r w:rsidRPr="00162312">
        <w:rPr>
          <w:rFonts w:ascii="MS Gothic" w:eastAsia="MS Gothic" w:hAnsi="MS Gothic" w:cs="MS Gothic"/>
          <w:i/>
          <w:iCs/>
          <w:color w:val="333333"/>
          <w:sz w:val="20"/>
          <w:szCs w:val="20"/>
        </w:rPr>
        <w:t>型</w:t>
      </w:r>
      <w:proofErr w:type="spellEnd"/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6231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• </w:t>
      </w:r>
      <w:proofErr w:type="spellStart"/>
      <w:r w:rsidRPr="00162312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國際貨幣基金會總裁克莉絲汀</w:t>
      </w:r>
      <w:r w:rsidRPr="00162312">
        <w:rPr>
          <w:rFonts w:ascii="Arial" w:eastAsia="Times New Roman" w:hAnsi="Arial" w:cs="Arial"/>
          <w:i/>
          <w:iCs/>
          <w:color w:val="333333"/>
          <w:sz w:val="20"/>
          <w:szCs w:val="20"/>
        </w:rPr>
        <w:t>·</w:t>
      </w:r>
      <w:r w:rsidRPr="00162312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拉加德寄望該地區的青年促進永續發</w:t>
      </w:r>
      <w:r w:rsidRPr="00162312">
        <w:rPr>
          <w:rFonts w:ascii="MS Gothic" w:eastAsia="MS Gothic" w:hAnsi="MS Gothic" w:cs="MS Gothic"/>
          <w:i/>
          <w:iCs/>
          <w:color w:val="333333"/>
          <w:sz w:val="20"/>
          <w:szCs w:val="20"/>
        </w:rPr>
        <w:t>展</w:t>
      </w:r>
      <w:proofErr w:type="spellEnd"/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阿聯杜拜</w:t>
      </w:r>
      <w:proofErr w:type="spellEnd"/>
      <w:r w:rsidRPr="00162312">
        <w:rPr>
          <w:rFonts w:ascii="Arial" w:eastAsia="Times New Roman" w:hAnsi="Arial" w:cs="Arial"/>
          <w:color w:val="333333"/>
          <w:sz w:val="20"/>
          <w:szCs w:val="20"/>
        </w:rPr>
        <w:t>--(</w:t>
      </w:r>
      <w:hyperlink r:id="rId5" w:history="1">
        <w:r w:rsidRPr="00162312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BUSINESS WIRE</w:t>
        </w:r>
      </w:hyperlink>
      <w:r w:rsidRPr="00162312">
        <w:rPr>
          <w:rFonts w:ascii="Arial" w:eastAsia="Times New Roman" w:hAnsi="Arial" w:cs="Arial"/>
          <w:color w:val="333333"/>
          <w:sz w:val="20"/>
          <w:szCs w:val="20"/>
        </w:rPr>
        <w:t>)--(</w:t>
      </w:r>
      <w:proofErr w:type="spell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美國商業資訊</w:t>
      </w:r>
      <w:proofErr w:type="spellEnd"/>
      <w:r w:rsidRPr="00162312">
        <w:rPr>
          <w:rFonts w:ascii="Arial" w:eastAsia="Times New Roman" w:hAnsi="Arial" w:cs="Arial"/>
          <w:color w:val="333333"/>
          <w:sz w:val="20"/>
          <w:szCs w:val="20"/>
        </w:rPr>
        <w:t>)--</w:t>
      </w:r>
      <w:proofErr w:type="spell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在第六屆</w:t>
      </w:r>
      <w:hyperlink r:id="rId6" w:tgtFrame="_blank" w:history="1">
        <w:proofErr w:type="gramStart"/>
        <w:r w:rsidRPr="00162312">
          <w:rPr>
            <w:rFonts w:ascii="MS Gothic" w:eastAsia="MS Gothic" w:hAnsi="MS Gothic" w:cs="MS Gothic" w:hint="eastAsia"/>
            <w:color w:val="2E5173"/>
            <w:sz w:val="20"/>
            <w:szCs w:val="20"/>
            <w:u w:val="single"/>
          </w:rPr>
          <w:t>世界政府高峰會</w:t>
        </w:r>
        <w:proofErr w:type="spellEnd"/>
        <w:r w:rsidRPr="00162312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(</w:t>
        </w:r>
        <w:proofErr w:type="gramEnd"/>
        <w:r w:rsidRPr="00162312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WGS 2018)</w:t>
        </w:r>
        <w:proofErr w:type="spellStart"/>
      </w:hyperlink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上的演講中，印度總理納倫德拉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·</w:t>
      </w: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莫迪</w:t>
      </w:r>
      <w:proofErr w:type="spellEnd"/>
      <w:r w:rsidRPr="00162312">
        <w:rPr>
          <w:rFonts w:ascii="Arial" w:eastAsia="Times New Roman" w:hAnsi="Arial" w:cs="Arial"/>
          <w:color w:val="333333"/>
          <w:sz w:val="20"/>
          <w:szCs w:val="20"/>
        </w:rPr>
        <w:t>(Narendra Modi)</w:t>
      </w:r>
      <w:proofErr w:type="spell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認為科技是促進發展的手段，但也警告科技有可能用作破壞的武器</w:t>
      </w:r>
      <w:proofErr w:type="spellEnd"/>
      <w:r w:rsidRPr="00162312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他指出，「科技透過小政府、大治理</w:t>
      </w:r>
      <w:bookmarkStart w:id="0" w:name="_GoBack"/>
      <w:bookmarkEnd w:id="0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而賦予普通民眾權利。就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e-governance</w:t>
      </w: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（電子治理）而言，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‘e’</w:t>
      </w: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代表效果、效率、便捷、賦權和公平。在科技的幫助下，阿聯從沙漠變成現代奇蹟，但科技也存在較陰暗的一面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——</w:t>
      </w: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網路空間的激進化問題。」莫迪率印度代表團以主賓國的身份參加此次高峰會</w:t>
      </w:r>
      <w:r w:rsidRPr="00162312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今天稍早，法國總理艾杜瓦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·</w:t>
      </w:r>
      <w:proofErr w:type="gram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菲力浦</w:t>
      </w:r>
      <w:proofErr w:type="spellEnd"/>
      <w:r w:rsidRPr="00162312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spellStart"/>
      <w:proofErr w:type="gramEnd"/>
      <w:r w:rsidRPr="00162312">
        <w:rPr>
          <w:rFonts w:ascii="Arial" w:eastAsia="Times New Roman" w:hAnsi="Arial" w:cs="Arial"/>
          <w:color w:val="333333"/>
          <w:sz w:val="20"/>
          <w:szCs w:val="20"/>
        </w:rPr>
        <w:t>Édouard</w:t>
      </w:r>
      <w:proofErr w:type="spellEnd"/>
      <w:r w:rsidRPr="00162312">
        <w:rPr>
          <w:rFonts w:ascii="Arial" w:eastAsia="Times New Roman" w:hAnsi="Arial" w:cs="Arial"/>
          <w:color w:val="333333"/>
          <w:sz w:val="20"/>
          <w:szCs w:val="20"/>
        </w:rPr>
        <w:t xml:space="preserve"> Philippe)</w:t>
      </w: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概述了法國的轉型藍圖，其中包括漸進的氣候變遷政策、削減企業</w:t>
      </w:r>
      <w:r w:rsidRPr="00162312">
        <w:rPr>
          <w:rFonts w:ascii="SimSun" w:eastAsia="SimSun" w:hAnsi="SimSun" w:cs="SimSun" w:hint="eastAsia"/>
          <w:color w:val="333333"/>
          <w:sz w:val="20"/>
          <w:szCs w:val="20"/>
        </w:rPr>
        <w:t>稅和勞工法改革。他指出，「我們的首要任務就是解決法國的現有問題，並為未來做好準備。</w:t>
      </w:r>
      <w:r w:rsidRPr="00162312">
        <w:rPr>
          <w:rFonts w:ascii="MS Gothic" w:eastAsia="MS Gothic" w:hAnsi="MS Gothic" w:cs="MS Gothic"/>
          <w:color w:val="333333"/>
          <w:sz w:val="20"/>
          <w:szCs w:val="20"/>
        </w:rPr>
        <w:t>」</w:t>
      </w:r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儘管最近市場出現波動，但國際貨幣基金會總裁克莉絲汀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·</w:t>
      </w:r>
      <w:proofErr w:type="gram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拉加德</w:t>
      </w:r>
      <w:proofErr w:type="spellEnd"/>
      <w:r w:rsidRPr="00162312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End"/>
      <w:r w:rsidRPr="00162312">
        <w:rPr>
          <w:rFonts w:ascii="Arial" w:eastAsia="Times New Roman" w:hAnsi="Arial" w:cs="Arial"/>
          <w:color w:val="333333"/>
          <w:sz w:val="20"/>
          <w:szCs w:val="20"/>
        </w:rPr>
        <w:t>Christine Lagarde)</w:t>
      </w: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對經濟成長持樂觀態度。她敦促政府實施早該進行的改革，並寄望年輕人努力建立更強健的經濟。她指出，「在這一區域，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60%</w:t>
      </w: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的人口都在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25</w:t>
      </w:r>
      <w:r w:rsidRPr="00162312">
        <w:rPr>
          <w:rFonts w:ascii="SimSun" w:eastAsia="SimSun" w:hAnsi="SimSun" w:cs="SimSun" w:hint="eastAsia"/>
          <w:color w:val="333333"/>
          <w:sz w:val="20"/>
          <w:szCs w:val="20"/>
        </w:rPr>
        <w:t>歲以下。政府，尤其是這一區域的政府，應專</w:t>
      </w: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注於制定能</w:t>
      </w:r>
      <w:r w:rsidRPr="00162312">
        <w:rPr>
          <w:rFonts w:ascii="SimSun" w:eastAsia="SimSun" w:hAnsi="SimSun" w:cs="SimSun" w:hint="eastAsia"/>
          <w:color w:val="333333"/>
          <w:sz w:val="20"/>
          <w:szCs w:val="20"/>
        </w:rPr>
        <w:t>夠振興經濟、鼓勵創造就業的政策。</w:t>
      </w:r>
      <w:r w:rsidRPr="00162312">
        <w:rPr>
          <w:rFonts w:ascii="MS Gothic" w:eastAsia="MS Gothic" w:hAnsi="MS Gothic" w:cs="MS Gothic"/>
          <w:color w:val="333333"/>
          <w:sz w:val="20"/>
          <w:szCs w:val="20"/>
        </w:rPr>
        <w:t>」</w:t>
      </w:r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62312">
        <w:rPr>
          <w:rFonts w:ascii="MS Gothic" w:eastAsia="MS Gothic" w:hAnsi="MS Gothic" w:cs="MS Gothic" w:hint="eastAsia"/>
          <w:b/>
          <w:bCs/>
          <w:color w:val="333333"/>
          <w:sz w:val="20"/>
          <w:szCs w:val="20"/>
          <w:u w:val="single"/>
        </w:rPr>
        <w:t>關於世界政府高峰</w:t>
      </w:r>
      <w:r w:rsidRPr="00162312">
        <w:rPr>
          <w:rFonts w:ascii="MS Gothic" w:eastAsia="MS Gothic" w:hAnsi="MS Gothic" w:cs="MS Gothic"/>
          <w:b/>
          <w:bCs/>
          <w:color w:val="333333"/>
          <w:sz w:val="20"/>
          <w:szCs w:val="20"/>
          <w:u w:val="single"/>
        </w:rPr>
        <w:t>會</w:t>
      </w:r>
      <w:proofErr w:type="spellEnd"/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世界政府高峰會是致力於塑造全球政府未來的主流國際論壇。每一年，高峰會都會為下一屆政府設立議程，專注於利用創新和科技來解決人類所面臨的共同挑戰。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WGS</w:t>
      </w:r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是知識交換平臺，涵蓋政府、未來主義、科技和創新。它將為人類發展領域的決策者、專家和先驅提供思想領導力，並成為其交流中心。作為通往未來的門</w:t>
      </w:r>
      <w:r w:rsidRPr="00162312">
        <w:rPr>
          <w:rFonts w:ascii="SimSun" w:eastAsia="SimSun" w:hAnsi="SimSun" w:cs="SimSun" w:hint="eastAsia"/>
          <w:color w:val="333333"/>
          <w:sz w:val="20"/>
          <w:szCs w:val="20"/>
        </w:rPr>
        <w:t>戶，高峰會分析人類在未來數十年可能面臨的趨勢、問題和契機，同時展示創新、最佳實務和智慧解決方案，以激發人們的創意理念，從而打造出最佳解決方案</w:t>
      </w:r>
      <w:r w:rsidRPr="00162312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62312">
        <w:rPr>
          <w:rFonts w:ascii="Arial" w:eastAsia="Times New Roman" w:hAnsi="Arial" w:cs="Arial"/>
          <w:b/>
          <w:bCs/>
          <w:color w:val="333333"/>
          <w:sz w:val="20"/>
          <w:szCs w:val="20"/>
        </w:rPr>
        <w:t>*</w:t>
      </w:r>
      <w:proofErr w:type="spellStart"/>
      <w:r w:rsidRPr="00162312">
        <w:rPr>
          <w:rFonts w:ascii="MS Gothic" w:eastAsia="MS Gothic" w:hAnsi="MS Gothic" w:cs="MS Gothic" w:hint="eastAsia"/>
          <w:b/>
          <w:bCs/>
          <w:color w:val="333333"/>
          <w:sz w:val="20"/>
          <w:szCs w:val="20"/>
        </w:rPr>
        <w:t>來源：</w:t>
      </w:r>
      <w:hyperlink r:id="rId7" w:tgtFrame="_blank" w:history="1">
        <w:r w:rsidRPr="00162312">
          <w:rPr>
            <w:rFonts w:ascii="Arial" w:eastAsia="Times New Roman" w:hAnsi="Arial" w:cs="Arial"/>
            <w:b/>
            <w:bCs/>
            <w:color w:val="2E5173"/>
            <w:sz w:val="20"/>
            <w:szCs w:val="20"/>
            <w:u w:val="single"/>
          </w:rPr>
          <w:t>AETOSWire</w:t>
        </w:r>
        <w:proofErr w:type="spellEnd"/>
      </w:hyperlink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免責聲明：本公告之原文版本乃官方授權版本。譯文僅供方便瞭解之用，煩請參照原文，原文版本乃唯一具法律效力之版本</w:t>
      </w:r>
      <w:proofErr w:type="spellEnd"/>
      <w:r w:rsidRPr="00162312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162312" w:rsidRPr="00162312" w:rsidRDefault="00162312" w:rsidP="00162312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4FA600"/>
        </w:rPr>
      </w:pPr>
      <w:r w:rsidRPr="00162312">
        <w:rPr>
          <w:rFonts w:ascii="Arial" w:eastAsia="Times New Roman" w:hAnsi="Arial" w:cs="Arial"/>
          <w:b/>
          <w:bCs/>
          <w:color w:val="4FA600"/>
        </w:rPr>
        <w:t>Contacts</w:t>
      </w:r>
    </w:p>
    <w:p w:rsidR="00162312" w:rsidRPr="00162312" w:rsidRDefault="00162312" w:rsidP="0016231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62312">
        <w:rPr>
          <w:rFonts w:ascii="MS Gothic" w:eastAsia="MS Gothic" w:hAnsi="MS Gothic" w:cs="MS Gothic" w:hint="eastAsia"/>
          <w:b/>
          <w:bCs/>
          <w:color w:val="333333"/>
          <w:sz w:val="20"/>
          <w:szCs w:val="20"/>
        </w:rPr>
        <w:t>聯絡方式</w:t>
      </w:r>
      <w:proofErr w:type="spellEnd"/>
      <w:r w:rsidRPr="00162312">
        <w:rPr>
          <w:rFonts w:ascii="MS Gothic" w:eastAsia="MS Gothic" w:hAnsi="MS Gothic" w:cs="MS Gothic" w:hint="eastAsia"/>
          <w:b/>
          <w:bCs/>
          <w:color w:val="333333"/>
          <w:sz w:val="20"/>
          <w:szCs w:val="20"/>
        </w:rPr>
        <w:t>：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162312">
        <w:rPr>
          <w:rFonts w:ascii="MS Gothic" w:eastAsia="MS Gothic" w:hAnsi="MS Gothic" w:cs="MS Gothic" w:hint="eastAsia"/>
          <w:b/>
          <w:bCs/>
          <w:color w:val="333333"/>
          <w:sz w:val="20"/>
          <w:szCs w:val="20"/>
        </w:rPr>
        <w:t>世界政府高峰會媒體團隊</w:t>
      </w:r>
      <w:proofErr w:type="spellEnd"/>
      <w:r w:rsidRPr="0016231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162312">
        <w:rPr>
          <w:rFonts w:ascii="Arial" w:eastAsia="Times New Roman" w:hAnsi="Arial" w:cs="Arial"/>
          <w:b/>
          <w:bCs/>
          <w:color w:val="333333"/>
          <w:sz w:val="20"/>
          <w:szCs w:val="20"/>
        </w:rPr>
        <w:t>Aurelien Raspiengeas,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t> +971559548659</w:t>
      </w:r>
      <w:r w:rsidRPr="00162312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162312">
        <w:rPr>
          <w:rFonts w:ascii="MS Gothic" w:eastAsia="MS Gothic" w:hAnsi="MS Gothic" w:cs="MS Gothic" w:hint="eastAsia"/>
          <w:color w:val="333333"/>
          <w:sz w:val="20"/>
          <w:szCs w:val="20"/>
        </w:rPr>
        <w:t>代表</w:t>
      </w:r>
      <w:proofErr w:type="spellEnd"/>
      <w:r w:rsidRPr="00162312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8" w:tgtFrame="_blank" w:history="1">
        <w:r w:rsidRPr="00162312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media@worldgovernmentsummit.org</w:t>
        </w:r>
      </w:hyperlink>
    </w:p>
    <w:p w:rsidR="002F3A9B" w:rsidRDefault="00162312"/>
    <w:sectPr w:rsidR="002F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12"/>
    <w:rsid w:val="00162312"/>
    <w:rsid w:val="0020652B"/>
    <w:rsid w:val="007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2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3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23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312"/>
    <w:rPr>
      <w:color w:val="0000FF"/>
      <w:u w:val="single"/>
    </w:rPr>
  </w:style>
  <w:style w:type="character" w:customStyle="1" w:styleId="bwuline">
    <w:name w:val="bwuline"/>
    <w:basedOn w:val="DefaultParagraphFont"/>
    <w:rsid w:val="00162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2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3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23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312"/>
    <w:rPr>
      <w:color w:val="0000FF"/>
      <w:u w:val="single"/>
    </w:rPr>
  </w:style>
  <w:style w:type="character" w:customStyle="1" w:styleId="bwuline">
    <w:name w:val="bwuline"/>
    <w:basedOn w:val="DefaultParagraphFont"/>
    <w:rsid w:val="0016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4901">
              <w:marLeft w:val="0"/>
              <w:marRight w:val="0"/>
              <w:marTop w:val="0"/>
              <w:marBottom w:val="3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worldgovernmentsummi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s.businesswire.com/ct/CT?id=smartlink&amp;url=http%3A%2F%2Fwww.aetoswire.com%2Fnews%2F5574%2Fen&amp;esheet=51756819&amp;newsitemid=20180213005937&amp;lan=zh-HK&amp;anchor=AETOSWire&amp;index=2&amp;md5=35c7dbdc99e974e87d86646e92f451d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ts.businesswire.com/ct/CT?id=smartlink&amp;url=https%3A%2F%2Fwww.worldgovernmentsummit.org%2Fhome&amp;esheet=51756819&amp;newsitemid=20180213005937&amp;lan=zh-HK&amp;anchor=%E4%B8%96%E7%95%8C%E6%94%BF%E5%BA%9C%E9%AB%98%E5%B3%B0%E6%9C%83%28WGS+2018%29&amp;index=1&amp;md5=eaf67131c060f85b890977c44498c25b" TargetMode="External"/><Relationship Id="rId5" Type="http://schemas.openxmlformats.org/officeDocument/2006/relationships/hyperlink" Target="http://www.businesswir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2019-02-28T12:54:00Z</dcterms:created>
  <dcterms:modified xsi:type="dcterms:W3CDTF">2019-02-28T12:54:00Z</dcterms:modified>
</cp:coreProperties>
</file>